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39" w:rsidRPr="006831D0" w:rsidRDefault="00653939" w:rsidP="00653939">
      <w:pPr>
        <w:jc w:val="center"/>
        <w:rPr>
          <w:b/>
          <w:sz w:val="32"/>
          <w:szCs w:val="32"/>
        </w:rPr>
      </w:pPr>
      <w:r w:rsidRPr="006831D0">
        <w:rPr>
          <w:rFonts w:hint="eastAsia"/>
          <w:b/>
          <w:sz w:val="32"/>
          <w:szCs w:val="32"/>
        </w:rPr>
        <w:t>资产管理处党支部开展“纪念建党</w:t>
      </w:r>
      <w:r w:rsidRPr="006831D0">
        <w:rPr>
          <w:rFonts w:hint="eastAsia"/>
          <w:b/>
          <w:sz w:val="32"/>
          <w:szCs w:val="32"/>
        </w:rPr>
        <w:t>9</w:t>
      </w:r>
      <w:r w:rsidRPr="006831D0">
        <w:rPr>
          <w:b/>
          <w:sz w:val="32"/>
          <w:szCs w:val="32"/>
        </w:rPr>
        <w:t>9</w:t>
      </w:r>
      <w:r w:rsidRPr="006831D0">
        <w:rPr>
          <w:rFonts w:hint="eastAsia"/>
          <w:b/>
          <w:sz w:val="32"/>
          <w:szCs w:val="32"/>
        </w:rPr>
        <w:t>周年</w:t>
      </w:r>
    </w:p>
    <w:p w:rsidR="00653939" w:rsidRDefault="00653939" w:rsidP="00653939">
      <w:pPr>
        <w:jc w:val="center"/>
        <w:rPr>
          <w:b/>
          <w:sz w:val="32"/>
          <w:szCs w:val="32"/>
        </w:rPr>
      </w:pPr>
      <w:r w:rsidRPr="006831D0">
        <w:rPr>
          <w:rFonts w:hint="eastAsia"/>
          <w:b/>
          <w:sz w:val="32"/>
          <w:szCs w:val="32"/>
        </w:rPr>
        <w:t>----</w:t>
      </w:r>
      <w:r w:rsidRPr="006831D0">
        <w:rPr>
          <w:rFonts w:hint="eastAsia"/>
          <w:b/>
          <w:sz w:val="32"/>
          <w:szCs w:val="32"/>
        </w:rPr>
        <w:t>守初心、担使命、善作为、勇争先”</w:t>
      </w:r>
      <w:r>
        <w:rPr>
          <w:rFonts w:hint="eastAsia"/>
          <w:b/>
          <w:sz w:val="32"/>
          <w:szCs w:val="32"/>
        </w:rPr>
        <w:t>主题党日</w:t>
      </w:r>
      <w:r w:rsidRPr="006831D0">
        <w:rPr>
          <w:rFonts w:hint="eastAsia"/>
          <w:b/>
          <w:sz w:val="32"/>
          <w:szCs w:val="32"/>
        </w:rPr>
        <w:t>活动</w:t>
      </w:r>
    </w:p>
    <w:p w:rsidR="00653939" w:rsidRDefault="00653939" w:rsidP="00653939">
      <w:pPr>
        <w:jc w:val="center"/>
        <w:rPr>
          <w:b/>
          <w:sz w:val="32"/>
          <w:szCs w:val="32"/>
        </w:rPr>
      </w:pPr>
    </w:p>
    <w:p w:rsidR="00653939" w:rsidRDefault="00653939" w:rsidP="00653939">
      <w:pPr>
        <w:ind w:firstLine="645"/>
        <w:rPr>
          <w:sz w:val="28"/>
          <w:szCs w:val="28"/>
        </w:rPr>
      </w:pPr>
      <w:r w:rsidRPr="00D25776">
        <w:rPr>
          <w:rFonts w:hint="eastAsia"/>
          <w:sz w:val="28"/>
          <w:szCs w:val="28"/>
        </w:rPr>
        <w:t>为纪念中国共产党成立</w:t>
      </w:r>
      <w:r w:rsidRPr="00D25776">
        <w:rPr>
          <w:rFonts w:hint="eastAsia"/>
          <w:sz w:val="28"/>
          <w:szCs w:val="28"/>
        </w:rPr>
        <w:t>9</w:t>
      </w:r>
      <w:r w:rsidRPr="00D25776">
        <w:rPr>
          <w:sz w:val="28"/>
          <w:szCs w:val="28"/>
        </w:rPr>
        <w:t>9</w:t>
      </w:r>
      <w:r w:rsidRPr="00D25776">
        <w:rPr>
          <w:rFonts w:hint="eastAsia"/>
          <w:sz w:val="28"/>
          <w:szCs w:val="28"/>
        </w:rPr>
        <w:t>周年，弘扬党的优良传统，</w:t>
      </w:r>
      <w:r>
        <w:rPr>
          <w:rFonts w:hint="eastAsia"/>
          <w:sz w:val="28"/>
          <w:szCs w:val="28"/>
        </w:rPr>
        <w:t>传承红色基因，引导教职工努力创造新时代“第一等的工作”，</w:t>
      </w:r>
      <w:r>
        <w:rPr>
          <w:rFonts w:hint="eastAsia"/>
          <w:sz w:val="28"/>
          <w:szCs w:val="28"/>
        </w:rPr>
        <w:t>7</w:t>
      </w:r>
      <w:r>
        <w:rPr>
          <w:rFonts w:hint="eastAsia"/>
          <w:sz w:val="28"/>
          <w:szCs w:val="28"/>
        </w:rPr>
        <w:t>月</w:t>
      </w:r>
      <w:r>
        <w:rPr>
          <w:rFonts w:hint="eastAsia"/>
          <w:sz w:val="28"/>
          <w:szCs w:val="28"/>
        </w:rPr>
        <w:t>1</w:t>
      </w:r>
      <w:r>
        <w:rPr>
          <w:rFonts w:hint="eastAsia"/>
          <w:sz w:val="28"/>
          <w:szCs w:val="28"/>
        </w:rPr>
        <w:t>日下午三时，资产管理处党支部开展了“纪念建党</w:t>
      </w:r>
      <w:r>
        <w:rPr>
          <w:rFonts w:hint="eastAsia"/>
          <w:sz w:val="28"/>
          <w:szCs w:val="28"/>
        </w:rPr>
        <w:t>9</w:t>
      </w:r>
      <w:r>
        <w:rPr>
          <w:sz w:val="28"/>
          <w:szCs w:val="28"/>
        </w:rPr>
        <w:t>9</w:t>
      </w:r>
      <w:r>
        <w:rPr>
          <w:rFonts w:hint="eastAsia"/>
          <w:sz w:val="28"/>
          <w:szCs w:val="28"/>
        </w:rPr>
        <w:t>周年</w:t>
      </w:r>
      <w:r>
        <w:rPr>
          <w:rFonts w:hint="eastAsia"/>
          <w:sz w:val="28"/>
          <w:szCs w:val="28"/>
        </w:rPr>
        <w:t>----</w:t>
      </w:r>
      <w:r>
        <w:rPr>
          <w:rFonts w:hint="eastAsia"/>
          <w:sz w:val="28"/>
          <w:szCs w:val="28"/>
        </w:rPr>
        <w:t>守初心、担使命、善作为、勇争先”主题党日活动，并扩大到全体教职工参加。</w:t>
      </w:r>
    </w:p>
    <w:p w:rsidR="00653939" w:rsidRDefault="00653939" w:rsidP="00653939">
      <w:pPr>
        <w:ind w:firstLine="645"/>
        <w:rPr>
          <w:sz w:val="28"/>
          <w:szCs w:val="28"/>
        </w:rPr>
      </w:pPr>
      <w:r>
        <w:rPr>
          <w:rFonts w:hint="eastAsia"/>
          <w:sz w:val="28"/>
          <w:szCs w:val="28"/>
        </w:rPr>
        <w:t>首先，原支部书记周富轩副处长给大家上了一堂：“守初心、担使命、善作为、勇争先”为主题的党课，带领大家学习并探讨《马</w:t>
      </w:r>
      <w:r w:rsidR="001422E8">
        <w:rPr>
          <w:rFonts w:hint="eastAsia"/>
          <w:sz w:val="28"/>
          <w:szCs w:val="28"/>
        </w:rPr>
        <w:t>克思经典著作宣读》，引导大家用马克思主义基本原理来指导实际工作，</w:t>
      </w:r>
      <w:bookmarkStart w:id="0" w:name="_GoBack"/>
      <w:bookmarkEnd w:id="0"/>
      <w:r>
        <w:rPr>
          <w:rFonts w:hint="eastAsia"/>
          <w:sz w:val="28"/>
          <w:szCs w:val="28"/>
        </w:rPr>
        <w:t>要不忘初心、牢记使命，敢于担当，勇争先锋模范。</w:t>
      </w:r>
    </w:p>
    <w:p w:rsidR="00653939" w:rsidRPr="00DC35FA" w:rsidRDefault="00653939" w:rsidP="00653939">
      <w:pPr>
        <w:ind w:firstLine="645"/>
        <w:rPr>
          <w:sz w:val="28"/>
          <w:szCs w:val="28"/>
        </w:rPr>
      </w:pPr>
      <w:r>
        <w:rPr>
          <w:rFonts w:hint="eastAsia"/>
          <w:sz w:val="28"/>
          <w:szCs w:val="28"/>
        </w:rPr>
        <w:t>接着，丰平处长带领大家认真学习了省委书记刘奇同志在江西财经大学形势政策报告会上的讲话。希望全体干部职工做到提高二级谋划工作，降低二级落实工作，主动领任务，在担当中历练、在实践中成长。</w:t>
      </w:r>
    </w:p>
    <w:p w:rsidR="00653939" w:rsidRDefault="00653939" w:rsidP="00653939">
      <w:pPr>
        <w:ind w:firstLine="645"/>
        <w:rPr>
          <w:sz w:val="28"/>
          <w:szCs w:val="28"/>
        </w:rPr>
      </w:pPr>
      <w:r>
        <w:rPr>
          <w:rFonts w:hint="eastAsia"/>
          <w:sz w:val="28"/>
          <w:szCs w:val="28"/>
        </w:rPr>
        <w:t>随后，黄小兵副处长带领大家学习了《中共江西师范大学委员会关于推进在省内高校一流学科建设上作师范</w:t>
      </w:r>
      <w:r>
        <w:rPr>
          <w:rFonts w:hint="eastAsia"/>
          <w:sz w:val="28"/>
          <w:szCs w:val="28"/>
        </w:rPr>
        <w:t xml:space="preserve"> </w:t>
      </w:r>
      <w:r>
        <w:rPr>
          <w:rFonts w:hint="eastAsia"/>
          <w:sz w:val="28"/>
          <w:szCs w:val="28"/>
        </w:rPr>
        <w:t>在全国同类高校中勇争先</w:t>
      </w:r>
      <w:r>
        <w:rPr>
          <w:rFonts w:hint="eastAsia"/>
          <w:sz w:val="28"/>
          <w:szCs w:val="28"/>
        </w:rPr>
        <w:t xml:space="preserve"> </w:t>
      </w:r>
      <w:r>
        <w:rPr>
          <w:rFonts w:hint="eastAsia"/>
          <w:sz w:val="28"/>
          <w:szCs w:val="28"/>
        </w:rPr>
        <w:t>实现高质量跨越式建设一流师范大学目标的实施意见》。要求大家会后要继续读懂读透原文件，深刻领会文件内涵。</w:t>
      </w:r>
    </w:p>
    <w:p w:rsidR="00653939" w:rsidRDefault="00653939" w:rsidP="00653939">
      <w:pPr>
        <w:ind w:firstLine="645"/>
        <w:rPr>
          <w:sz w:val="28"/>
          <w:szCs w:val="28"/>
        </w:rPr>
      </w:pPr>
      <w:r>
        <w:rPr>
          <w:rFonts w:hint="eastAsia"/>
          <w:sz w:val="28"/>
          <w:szCs w:val="28"/>
        </w:rPr>
        <w:t>最后，大家开展了学习交流，特别是“疫情无情党有情”的角度进行了沟通探讨。通过此次活动，进一步增强了支部的战斗力和凝聚力，激发了大家爱国爱党爱校爱岗的工作热情。</w:t>
      </w:r>
    </w:p>
    <w:p w:rsidR="00653939" w:rsidRDefault="00653939" w:rsidP="00653939">
      <w:pPr>
        <w:ind w:firstLine="645"/>
        <w:rPr>
          <w:sz w:val="28"/>
          <w:szCs w:val="28"/>
        </w:rPr>
      </w:pPr>
    </w:p>
    <w:p w:rsidR="00471B16" w:rsidRPr="00653939" w:rsidRDefault="00653939">
      <w:r>
        <w:rPr>
          <w:noProof/>
        </w:rPr>
        <w:drawing>
          <wp:inline distT="0" distB="0" distL="0" distR="0">
            <wp:extent cx="5274310" cy="3956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20070211564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sectPr w:rsidR="00471B16" w:rsidRPr="00653939" w:rsidSect="00471B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409" w:rsidRDefault="00686409" w:rsidP="001422E8">
      <w:r>
        <w:separator/>
      </w:r>
    </w:p>
  </w:endnote>
  <w:endnote w:type="continuationSeparator" w:id="0">
    <w:p w:rsidR="00686409" w:rsidRDefault="00686409" w:rsidP="0014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409" w:rsidRDefault="00686409" w:rsidP="001422E8">
      <w:r>
        <w:separator/>
      </w:r>
    </w:p>
  </w:footnote>
  <w:footnote w:type="continuationSeparator" w:id="0">
    <w:p w:rsidR="00686409" w:rsidRDefault="00686409" w:rsidP="00142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39"/>
    <w:rsid w:val="001422E8"/>
    <w:rsid w:val="00471B16"/>
    <w:rsid w:val="00653939"/>
    <w:rsid w:val="00686409"/>
    <w:rsid w:val="00966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0E3A2"/>
  <w15:chartTrackingRefBased/>
  <w15:docId w15:val="{8FA4C6D3-9636-45F7-B2D1-903E8059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9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2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22E8"/>
    <w:rPr>
      <w:sz w:val="18"/>
      <w:szCs w:val="18"/>
    </w:rPr>
  </w:style>
  <w:style w:type="paragraph" w:styleId="a5">
    <w:name w:val="footer"/>
    <w:basedOn w:val="a"/>
    <w:link w:val="a6"/>
    <w:uiPriority w:val="99"/>
    <w:unhideWhenUsed/>
    <w:rsid w:val="001422E8"/>
    <w:pPr>
      <w:tabs>
        <w:tab w:val="center" w:pos="4153"/>
        <w:tab w:val="right" w:pos="8306"/>
      </w:tabs>
      <w:snapToGrid w:val="0"/>
      <w:jc w:val="left"/>
    </w:pPr>
    <w:rPr>
      <w:sz w:val="18"/>
      <w:szCs w:val="18"/>
    </w:rPr>
  </w:style>
  <w:style w:type="character" w:customStyle="1" w:styleId="a6">
    <w:name w:val="页脚 字符"/>
    <w:basedOn w:val="a0"/>
    <w:link w:val="a5"/>
    <w:uiPriority w:val="99"/>
    <w:rsid w:val="001422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Words>
  <Characters>485</Characters>
  <Application>Microsoft Office Word</Application>
  <DocSecurity>0</DocSecurity>
  <Lines>4</Lines>
  <Paragraphs>1</Paragraphs>
  <ScaleCrop>false</ScaleCrop>
  <Company>Microsoft</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齐鸣</dc:creator>
  <cp:keywords/>
  <dc:description/>
  <cp:lastModifiedBy>齐鸣</cp:lastModifiedBy>
  <cp:revision>2</cp:revision>
  <dcterms:created xsi:type="dcterms:W3CDTF">2020-07-02T04:01:00Z</dcterms:created>
  <dcterms:modified xsi:type="dcterms:W3CDTF">2020-07-02T06:19:00Z</dcterms:modified>
</cp:coreProperties>
</file>