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0E" w:rsidRPr="00CE5EB1" w:rsidRDefault="00CE5EB1" w:rsidP="00CE5EB1">
      <w:pPr>
        <w:jc w:val="center"/>
        <w:rPr>
          <w:rFonts w:ascii="仿宋" w:eastAsia="仿宋" w:hAnsi="仿宋"/>
          <w:b/>
          <w:sz w:val="32"/>
          <w:szCs w:val="32"/>
        </w:rPr>
      </w:pPr>
      <w:r w:rsidRPr="00CE5EB1">
        <w:rPr>
          <w:rFonts w:ascii="仿宋" w:eastAsia="仿宋" w:hAnsi="仿宋" w:hint="eastAsia"/>
          <w:b/>
          <w:sz w:val="32"/>
          <w:szCs w:val="32"/>
        </w:rPr>
        <w:t>关于重申物资采购、验收</w:t>
      </w:r>
      <w:r w:rsidR="00E17910">
        <w:rPr>
          <w:rFonts w:ascii="仿宋" w:eastAsia="仿宋" w:hAnsi="仿宋" w:hint="eastAsia"/>
          <w:b/>
          <w:sz w:val="32"/>
          <w:szCs w:val="32"/>
        </w:rPr>
        <w:t>、</w:t>
      </w:r>
      <w:r w:rsidRPr="00CE5EB1">
        <w:rPr>
          <w:rFonts w:ascii="仿宋" w:eastAsia="仿宋" w:hAnsi="仿宋" w:hint="eastAsia"/>
          <w:b/>
          <w:sz w:val="32"/>
          <w:szCs w:val="32"/>
        </w:rPr>
        <w:t>入库</w:t>
      </w:r>
      <w:r w:rsidR="00E17910">
        <w:rPr>
          <w:rFonts w:ascii="仿宋" w:eastAsia="仿宋" w:hAnsi="仿宋" w:hint="eastAsia"/>
          <w:b/>
          <w:sz w:val="32"/>
          <w:szCs w:val="32"/>
        </w:rPr>
        <w:t>等</w:t>
      </w:r>
      <w:r w:rsidRPr="00CE5EB1">
        <w:rPr>
          <w:rFonts w:ascii="仿宋" w:eastAsia="仿宋" w:hAnsi="仿宋" w:hint="eastAsia"/>
          <w:b/>
          <w:sz w:val="32"/>
          <w:szCs w:val="32"/>
        </w:rPr>
        <w:t>有关规定的通知</w:t>
      </w:r>
    </w:p>
    <w:p w:rsidR="00CE5EB1" w:rsidRPr="00CE5EB1" w:rsidRDefault="00CE5EB1" w:rsidP="00CE5EB1">
      <w:pPr>
        <w:rPr>
          <w:rFonts w:ascii="仿宋" w:eastAsia="仿宋" w:hAnsi="仿宋"/>
          <w:b/>
          <w:sz w:val="15"/>
          <w:szCs w:val="15"/>
        </w:rPr>
      </w:pPr>
    </w:p>
    <w:p w:rsidR="00CE5EB1" w:rsidRPr="00CE5EB1" w:rsidRDefault="00E17910" w:rsidP="00CE5EB1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各学院、处（室、部、馆），各直附属单位</w:t>
      </w:r>
      <w:r w:rsidR="00CE5EB1" w:rsidRPr="00CE5EB1">
        <w:rPr>
          <w:rFonts w:ascii="仿宋" w:eastAsia="仿宋" w:hAnsi="仿宋" w:hint="eastAsia"/>
          <w:b/>
          <w:sz w:val="28"/>
          <w:szCs w:val="28"/>
        </w:rPr>
        <w:t>：</w:t>
      </w:r>
    </w:p>
    <w:p w:rsidR="00CE5EB1" w:rsidRDefault="00CE5EB1" w:rsidP="00CE5EB1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根据学校精细化管理的要求，</w:t>
      </w:r>
      <w:r w:rsidR="00474704">
        <w:rPr>
          <w:rFonts w:ascii="仿宋" w:eastAsia="仿宋" w:hAnsi="仿宋" w:hint="eastAsia"/>
          <w:sz w:val="28"/>
          <w:szCs w:val="28"/>
        </w:rPr>
        <w:t>资产与后勤管理处坚持“人性化服务，精细化管理”的理念，推进资产管理各个环节的改革，进一步</w:t>
      </w:r>
      <w:r w:rsidR="00814F56">
        <w:rPr>
          <w:rFonts w:ascii="仿宋" w:eastAsia="仿宋" w:hAnsi="仿宋" w:hint="eastAsia"/>
          <w:sz w:val="28"/>
          <w:szCs w:val="28"/>
        </w:rPr>
        <w:t>增强</w:t>
      </w:r>
      <w:r>
        <w:rPr>
          <w:rFonts w:ascii="仿宋" w:eastAsia="仿宋" w:hAnsi="仿宋" w:hint="eastAsia"/>
          <w:sz w:val="28"/>
          <w:szCs w:val="28"/>
        </w:rPr>
        <w:t>资产管理</w:t>
      </w:r>
      <w:r w:rsidR="00814F56">
        <w:rPr>
          <w:rFonts w:ascii="仿宋" w:eastAsia="仿宋" w:hAnsi="仿宋" w:hint="eastAsia"/>
          <w:sz w:val="28"/>
          <w:szCs w:val="28"/>
        </w:rPr>
        <w:t>的</w:t>
      </w:r>
      <w:r w:rsidR="00474704">
        <w:rPr>
          <w:rFonts w:ascii="仿宋" w:eastAsia="仿宋" w:hAnsi="仿宋" w:hint="eastAsia"/>
          <w:sz w:val="28"/>
          <w:szCs w:val="28"/>
        </w:rPr>
        <w:t>严肃性、</w:t>
      </w:r>
      <w:r>
        <w:rPr>
          <w:rFonts w:ascii="仿宋" w:eastAsia="仿宋" w:hAnsi="仿宋" w:hint="eastAsia"/>
          <w:sz w:val="28"/>
          <w:szCs w:val="28"/>
        </w:rPr>
        <w:t>规范性</w:t>
      </w:r>
      <w:r w:rsidR="00474704">
        <w:rPr>
          <w:rFonts w:ascii="仿宋" w:eastAsia="仿宋" w:hAnsi="仿宋" w:hint="eastAsia"/>
          <w:sz w:val="28"/>
          <w:szCs w:val="28"/>
        </w:rPr>
        <w:t>，现就有关事项重申如下：</w:t>
      </w:r>
    </w:p>
    <w:p w:rsidR="00E17910" w:rsidRDefault="00474704" w:rsidP="00E1791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物资采购按照《江西师范大学物资采购管理实施办法》（校发【2013】14号）的规定执行，各单位</w:t>
      </w:r>
      <w:r w:rsidRPr="00474704">
        <w:rPr>
          <w:rFonts w:ascii="仿宋" w:eastAsia="仿宋" w:hAnsi="仿宋" w:hint="eastAsia"/>
          <w:sz w:val="28"/>
          <w:szCs w:val="28"/>
        </w:rPr>
        <w:t>原则上</w:t>
      </w:r>
      <w:r>
        <w:rPr>
          <w:rFonts w:ascii="仿宋" w:eastAsia="仿宋" w:hAnsi="仿宋" w:hint="eastAsia"/>
          <w:sz w:val="28"/>
          <w:szCs w:val="28"/>
        </w:rPr>
        <w:t>应于</w:t>
      </w:r>
      <w:r w:rsidRPr="00474704">
        <w:rPr>
          <w:rFonts w:ascii="仿宋" w:eastAsia="仿宋" w:hAnsi="仿宋" w:hint="eastAsia"/>
          <w:sz w:val="28"/>
          <w:szCs w:val="28"/>
        </w:rPr>
        <w:t>每月6日前</w:t>
      </w:r>
      <w:r>
        <w:rPr>
          <w:rFonts w:ascii="仿宋" w:eastAsia="仿宋" w:hAnsi="仿宋" w:hint="eastAsia"/>
          <w:sz w:val="28"/>
          <w:szCs w:val="28"/>
        </w:rPr>
        <w:t>通过OA</w:t>
      </w:r>
      <w:r w:rsidRPr="00C96CB0">
        <w:rPr>
          <w:rFonts w:ascii="仿宋" w:eastAsia="仿宋" w:hAnsi="仿宋" w:hint="eastAsia"/>
          <w:sz w:val="28"/>
          <w:szCs w:val="28"/>
        </w:rPr>
        <w:t>流程</w:t>
      </w:r>
      <w:r w:rsidRPr="00474704">
        <w:rPr>
          <w:rFonts w:ascii="仿宋" w:eastAsia="仿宋" w:hAnsi="仿宋" w:hint="eastAsia"/>
          <w:sz w:val="28"/>
          <w:szCs w:val="28"/>
        </w:rPr>
        <w:t>提出</w:t>
      </w:r>
      <w:r>
        <w:rPr>
          <w:rFonts w:ascii="仿宋" w:eastAsia="仿宋" w:hAnsi="仿宋" w:hint="eastAsia"/>
          <w:sz w:val="28"/>
          <w:szCs w:val="28"/>
        </w:rPr>
        <w:t>购买</w:t>
      </w:r>
      <w:r w:rsidRPr="00474704">
        <w:rPr>
          <w:rFonts w:ascii="仿宋" w:eastAsia="仿宋" w:hAnsi="仿宋" w:hint="eastAsia"/>
          <w:sz w:val="28"/>
          <w:szCs w:val="28"/>
        </w:rPr>
        <w:t>需求（特殊需求可随时申报）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17910" w:rsidRDefault="00474704" w:rsidP="00E1791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E17910">
        <w:rPr>
          <w:rFonts w:ascii="仿宋" w:eastAsia="仿宋" w:hAnsi="仿宋" w:hint="eastAsia"/>
          <w:sz w:val="28"/>
          <w:szCs w:val="28"/>
        </w:rPr>
        <w:t>尽量缩短物资采购时间，尤其是教学科研急需品的采购</w:t>
      </w:r>
      <w:r w:rsidR="00814F56">
        <w:rPr>
          <w:rFonts w:ascii="仿宋" w:eastAsia="仿宋" w:hAnsi="仿宋" w:hint="eastAsia"/>
          <w:sz w:val="28"/>
          <w:szCs w:val="28"/>
        </w:rPr>
        <w:t>。在不违反</w:t>
      </w:r>
      <w:r w:rsidRPr="00E17910">
        <w:rPr>
          <w:rFonts w:ascii="仿宋" w:eastAsia="仿宋" w:hAnsi="仿宋" w:hint="eastAsia"/>
          <w:sz w:val="28"/>
          <w:szCs w:val="28"/>
        </w:rPr>
        <w:t>政策法规的前提下，</w:t>
      </w:r>
      <w:r w:rsidR="00FB4E09">
        <w:rPr>
          <w:rFonts w:ascii="仿宋" w:eastAsia="仿宋" w:hAnsi="仿宋" w:hint="eastAsia"/>
          <w:sz w:val="28"/>
          <w:szCs w:val="28"/>
        </w:rPr>
        <w:t>视情况采取相对灵活的购买形式进行采购</w:t>
      </w:r>
      <w:r w:rsidRPr="00E17910">
        <w:rPr>
          <w:rFonts w:ascii="仿宋" w:eastAsia="仿宋" w:hAnsi="仿宋" w:hint="eastAsia"/>
          <w:sz w:val="28"/>
          <w:szCs w:val="28"/>
        </w:rPr>
        <w:t>。</w:t>
      </w:r>
    </w:p>
    <w:p w:rsidR="00E17910" w:rsidRDefault="00FB4E09" w:rsidP="00E1791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再次重申，</w:t>
      </w:r>
      <w:r w:rsidR="00E17910">
        <w:rPr>
          <w:rFonts w:ascii="仿宋" w:eastAsia="仿宋" w:hAnsi="仿宋" w:hint="eastAsia"/>
          <w:sz w:val="28"/>
          <w:szCs w:val="28"/>
        </w:rPr>
        <w:t>未经资产与后勤管理处同意而自行购买的物资（含仪器设备、家具低值品等）不纳入国有资产进行管理，验收和入库手续</w:t>
      </w:r>
      <w:r>
        <w:rPr>
          <w:rFonts w:ascii="仿宋" w:eastAsia="仿宋" w:hAnsi="仿宋" w:hint="eastAsia"/>
          <w:sz w:val="28"/>
          <w:szCs w:val="28"/>
        </w:rPr>
        <w:t>无法办理</w:t>
      </w:r>
      <w:r w:rsidR="00E17910">
        <w:rPr>
          <w:rFonts w:ascii="仿宋" w:eastAsia="仿宋" w:hAnsi="仿宋" w:hint="eastAsia"/>
          <w:sz w:val="28"/>
          <w:szCs w:val="28"/>
        </w:rPr>
        <w:t>。</w:t>
      </w:r>
    </w:p>
    <w:p w:rsidR="00E17910" w:rsidRDefault="00E17910" w:rsidP="00E17910">
      <w:pPr>
        <w:pStyle w:val="a3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全校物资入库手续全部通过学校资产管理平台办理，不再受理纸质的申报单。</w:t>
      </w:r>
    </w:p>
    <w:p w:rsidR="00C96CB0" w:rsidRDefault="00BE60C9" w:rsidP="00C96CB0">
      <w:pPr>
        <w:pStyle w:val="a3"/>
        <w:ind w:left="51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</w:t>
      </w:r>
      <w:bookmarkStart w:id="0" w:name="_GoBack"/>
      <w:bookmarkEnd w:id="0"/>
    </w:p>
    <w:p w:rsidR="00C96CB0" w:rsidRDefault="00C96CB0" w:rsidP="00C96CB0">
      <w:pPr>
        <w:pStyle w:val="a3"/>
        <w:ind w:left="510" w:firstLineChars="0" w:firstLine="0"/>
        <w:rPr>
          <w:rFonts w:ascii="仿宋" w:eastAsia="仿宋" w:hAnsi="仿宋"/>
          <w:sz w:val="28"/>
          <w:szCs w:val="28"/>
        </w:rPr>
      </w:pPr>
    </w:p>
    <w:p w:rsidR="00C96CB0" w:rsidRDefault="00E17910" w:rsidP="00C96CB0">
      <w:pPr>
        <w:pStyle w:val="a3"/>
        <w:ind w:left="51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附件：江西师范大学物资采购管理实施办法</w:t>
      </w:r>
    </w:p>
    <w:p w:rsidR="00C96CB0" w:rsidRDefault="00C96CB0" w:rsidP="00C96CB0">
      <w:pPr>
        <w:pStyle w:val="a3"/>
        <w:ind w:left="510" w:firstLineChars="0" w:firstLine="0"/>
        <w:rPr>
          <w:rFonts w:ascii="仿宋" w:eastAsia="仿宋" w:hAnsi="仿宋"/>
          <w:sz w:val="28"/>
          <w:szCs w:val="28"/>
        </w:rPr>
      </w:pPr>
    </w:p>
    <w:p w:rsidR="00C96CB0" w:rsidRDefault="00C96CB0" w:rsidP="00C96CB0">
      <w:pPr>
        <w:pStyle w:val="a3"/>
        <w:ind w:left="51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资产与后勤管理处</w:t>
      </w:r>
    </w:p>
    <w:p w:rsidR="00C96CB0" w:rsidRPr="00C96CB0" w:rsidRDefault="00C96CB0" w:rsidP="00C96CB0">
      <w:pPr>
        <w:pStyle w:val="a3"/>
        <w:ind w:left="51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2014年10月</w:t>
      </w:r>
      <w:r w:rsidR="00076D9A">
        <w:rPr>
          <w:rFonts w:ascii="仿宋" w:eastAsia="仿宋" w:hAnsi="仿宋" w:hint="eastAsia"/>
          <w:sz w:val="28"/>
          <w:szCs w:val="28"/>
        </w:rPr>
        <w:t>29</w:t>
      </w:r>
      <w:r>
        <w:rPr>
          <w:rFonts w:ascii="仿宋" w:eastAsia="仿宋" w:hAnsi="仿宋"/>
          <w:sz w:val="28"/>
          <w:szCs w:val="28"/>
        </w:rPr>
        <w:t>日</w:t>
      </w:r>
    </w:p>
    <w:p w:rsidR="00CE5EB1" w:rsidRPr="00CE5EB1" w:rsidRDefault="00CE5EB1" w:rsidP="00CE5EB1">
      <w:pPr>
        <w:rPr>
          <w:rFonts w:ascii="仿宋" w:eastAsia="仿宋" w:hAnsi="仿宋"/>
          <w:sz w:val="28"/>
          <w:szCs w:val="28"/>
        </w:rPr>
      </w:pPr>
    </w:p>
    <w:sectPr w:rsidR="00CE5EB1" w:rsidRPr="00CE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89" w:rsidRDefault="00EA2B89" w:rsidP="00814F56">
      <w:r>
        <w:separator/>
      </w:r>
    </w:p>
  </w:endnote>
  <w:endnote w:type="continuationSeparator" w:id="0">
    <w:p w:rsidR="00EA2B89" w:rsidRDefault="00EA2B89" w:rsidP="008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89" w:rsidRDefault="00EA2B89" w:rsidP="00814F56">
      <w:r>
        <w:separator/>
      </w:r>
    </w:p>
  </w:footnote>
  <w:footnote w:type="continuationSeparator" w:id="0">
    <w:p w:rsidR="00EA2B89" w:rsidRDefault="00EA2B89" w:rsidP="008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15AF"/>
    <w:multiLevelType w:val="hybridMultilevel"/>
    <w:tmpl w:val="4926BE9A"/>
    <w:lvl w:ilvl="0" w:tplc="4872C732">
      <w:start w:val="1"/>
      <w:numFmt w:val="decimal"/>
      <w:suff w:val="space"/>
      <w:lvlText w:val="%1、"/>
      <w:lvlJc w:val="left"/>
      <w:pPr>
        <w:ind w:left="0" w:firstLine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B685C9D"/>
    <w:multiLevelType w:val="hybridMultilevel"/>
    <w:tmpl w:val="22847FAA"/>
    <w:lvl w:ilvl="0" w:tplc="934A22A2">
      <w:start w:val="1"/>
      <w:numFmt w:val="decimal"/>
      <w:suff w:val="space"/>
      <w:lvlText w:val="%1、"/>
      <w:lvlJc w:val="left"/>
      <w:pPr>
        <w:ind w:left="0" w:firstLine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628B2E92"/>
    <w:multiLevelType w:val="hybridMultilevel"/>
    <w:tmpl w:val="085AD748"/>
    <w:lvl w:ilvl="0" w:tplc="9B00B902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B1"/>
    <w:rsid w:val="00076D9A"/>
    <w:rsid w:val="00474704"/>
    <w:rsid w:val="00636280"/>
    <w:rsid w:val="00653B0E"/>
    <w:rsid w:val="00814F56"/>
    <w:rsid w:val="00B14E92"/>
    <w:rsid w:val="00BE60C9"/>
    <w:rsid w:val="00C96CB0"/>
    <w:rsid w:val="00CE5EB1"/>
    <w:rsid w:val="00E17910"/>
    <w:rsid w:val="00EA2B89"/>
    <w:rsid w:val="00F50ABB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4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4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4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4F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14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4F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4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4F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Company>SDWM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邱春新</dc:creator>
  <cp:lastModifiedBy>邱春新</cp:lastModifiedBy>
  <cp:revision>5</cp:revision>
  <cp:lastPrinted>2014-10-29T06:52:00Z</cp:lastPrinted>
  <dcterms:created xsi:type="dcterms:W3CDTF">2014-10-20T02:05:00Z</dcterms:created>
  <dcterms:modified xsi:type="dcterms:W3CDTF">2014-10-29T06:58:00Z</dcterms:modified>
</cp:coreProperties>
</file>